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C3" w:rsidRDefault="00FE5FC3" w:rsidP="00FE5FC3"/>
    <w:p w:rsidR="00FE5FC3" w:rsidRDefault="00FE5FC3" w:rsidP="00FE5FC3">
      <w:pPr>
        <w:pStyle w:val="Zkladntext"/>
        <w:ind w:left="283" w:right="283"/>
        <w:rPr>
          <w:b/>
          <w:sz w:val="40"/>
          <w:u w:val="single"/>
        </w:rPr>
      </w:pPr>
      <w:r>
        <w:rPr>
          <w:b/>
          <w:sz w:val="40"/>
        </w:rPr>
        <w:drawing>
          <wp:inline distT="0" distB="0" distL="0" distR="0">
            <wp:extent cx="476250" cy="542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b/>
          <w:sz w:val="40"/>
          <w:u w:val="single"/>
        </w:rPr>
        <w:t>Městský úřad Dolní Bousov</w:t>
      </w:r>
    </w:p>
    <w:p w:rsidR="00FE5FC3" w:rsidRDefault="00FE5FC3" w:rsidP="00FE5FC3">
      <w:pPr>
        <w:pStyle w:val="Zkladntext"/>
        <w:ind w:left="283" w:right="283"/>
        <w:jc w:val="center"/>
        <w:rPr>
          <w:i/>
          <w:sz w:val="20"/>
          <w:u w:val="single"/>
        </w:rPr>
      </w:pPr>
      <w:r>
        <w:rPr>
          <w:i/>
          <w:sz w:val="20"/>
          <w:u w:val="single"/>
        </w:rPr>
        <w:t>nám.TGM 1 294 04 Dolní Bousov tel.326396257 fax 326 396301 e-mail:tajemnik@dolni-bousov.cz</w:t>
      </w:r>
    </w:p>
    <w:p w:rsidR="00FE5FC3" w:rsidRDefault="00FE5FC3" w:rsidP="00FE5FC3"/>
    <w:p w:rsidR="00FE5FC3" w:rsidRDefault="00FE5FC3" w:rsidP="00FE5FC3">
      <w:proofErr w:type="gramStart"/>
      <w:r>
        <w:t>Č.j.</w:t>
      </w:r>
      <w:proofErr w:type="gramEnd"/>
      <w:r>
        <w:t>: MUDB/</w:t>
      </w:r>
      <w:r w:rsidR="004C04EB">
        <w:t>1874/14</w:t>
      </w:r>
      <w:r>
        <w:t>/kul</w:t>
      </w:r>
    </w:p>
    <w:p w:rsidR="00FE5FC3" w:rsidRPr="005A7A45" w:rsidRDefault="00FE5FC3" w:rsidP="00FE5FC3">
      <w:pPr>
        <w:jc w:val="center"/>
        <w:rPr>
          <w:b/>
          <w:sz w:val="36"/>
          <w:szCs w:val="36"/>
        </w:rPr>
      </w:pPr>
      <w:r w:rsidRPr="005A7A45">
        <w:rPr>
          <w:b/>
          <w:sz w:val="36"/>
          <w:szCs w:val="36"/>
        </w:rPr>
        <w:t>ROZHODNUTÍ</w:t>
      </w:r>
    </w:p>
    <w:p w:rsidR="00FE5FC3" w:rsidRDefault="00FE5FC3" w:rsidP="00FE5FC3"/>
    <w:p w:rsidR="00FE5FC3" w:rsidRDefault="00FE5FC3" w:rsidP="00FE5FC3">
      <w:pPr>
        <w:ind w:firstLine="708"/>
      </w:pPr>
      <w:r>
        <w:t xml:space="preserve">Městský úřad  Dolní Bousov příslušný jako registrační úřad ve smyslu </w:t>
      </w:r>
      <w:proofErr w:type="spellStart"/>
      <w:r>
        <w:t>ust</w:t>
      </w:r>
      <w:proofErr w:type="spellEnd"/>
      <w:r>
        <w:t xml:space="preserve">. § 21 </w:t>
      </w:r>
      <w:proofErr w:type="gramStart"/>
      <w:r>
        <w:t>odst.3 zákona</w:t>
      </w:r>
      <w:proofErr w:type="gramEnd"/>
      <w:r>
        <w:t xml:space="preserve"> č. 491/2001 Sb.</w:t>
      </w:r>
      <w:r w:rsidRPr="005E2577">
        <w:t xml:space="preserve"> </w:t>
      </w:r>
      <w:r>
        <w:t xml:space="preserve">, o volbách do zastupitelstev obcí a o změně některých zákonů, ve znění pozdějších předpisů (dále jen zákon o volbách), projednal podle ustanovení § 23 odst. 1 zákona o volbách kandidátní listinu volební strany Sdružení nezávislých kandidátů </w:t>
      </w:r>
      <w:r w:rsidRPr="009B4BDC">
        <w:rPr>
          <w:b/>
        </w:rPr>
        <w:t>„</w:t>
      </w:r>
      <w:proofErr w:type="spellStart"/>
      <w:r w:rsidRPr="009B4BDC">
        <w:rPr>
          <w:b/>
        </w:rPr>
        <w:t>Dolnobousovsko</w:t>
      </w:r>
      <w:proofErr w:type="spellEnd"/>
      <w:r w:rsidRPr="009B4BDC">
        <w:rPr>
          <w:b/>
        </w:rPr>
        <w:t>“</w:t>
      </w:r>
      <w:r>
        <w:t xml:space="preserve"> pro volby  do zastupitelstva města Dolní Bousov konané ve dnech 10. a 11. října 2014, a rozhodl takto:</w:t>
      </w:r>
    </w:p>
    <w:p w:rsidR="00FE5FC3" w:rsidRDefault="00FE5FC3" w:rsidP="00FE5FC3"/>
    <w:p w:rsidR="00FE5FC3" w:rsidRDefault="00FE5FC3" w:rsidP="00FE5FC3">
      <w:r>
        <w:tab/>
        <w:t>Podle ustanovení § 23 odst. 3 písmeno a) zákona o volbách</w:t>
      </w:r>
    </w:p>
    <w:p w:rsidR="00FE5FC3" w:rsidRPr="00BD09C6" w:rsidRDefault="00FE5FC3" w:rsidP="00FE5FC3">
      <w:pPr>
        <w:jc w:val="center"/>
        <w:rPr>
          <w:b/>
          <w:sz w:val="32"/>
          <w:szCs w:val="32"/>
        </w:rPr>
      </w:pPr>
      <w:r w:rsidRPr="005A7A45">
        <w:rPr>
          <w:b/>
          <w:sz w:val="32"/>
          <w:szCs w:val="32"/>
        </w:rPr>
        <w:t>registruje</w:t>
      </w:r>
    </w:p>
    <w:p w:rsidR="00FE5FC3" w:rsidRDefault="00FE5FC3" w:rsidP="00FE5FC3">
      <w:pPr>
        <w:jc w:val="center"/>
      </w:pPr>
      <w:r>
        <w:t xml:space="preserve">kandidátní listinu volební strany: Sdružení nezávislých kandidátů </w:t>
      </w:r>
      <w:proofErr w:type="spellStart"/>
      <w:r w:rsidRPr="009B4BDC">
        <w:rPr>
          <w:b/>
        </w:rPr>
        <w:t>Dolnobousovsko</w:t>
      </w:r>
      <w:proofErr w:type="spellEnd"/>
    </w:p>
    <w:p w:rsidR="00FE5FC3" w:rsidRDefault="00FE5FC3" w:rsidP="00FE5FC3"/>
    <w:p w:rsidR="00FE5FC3" w:rsidRPr="004C0FC1" w:rsidRDefault="00FE5FC3" w:rsidP="00FE5FC3">
      <w:pPr>
        <w:rPr>
          <w:b/>
        </w:rPr>
      </w:pPr>
      <w:r w:rsidRPr="004C0FC1">
        <w:rPr>
          <w:b/>
        </w:rPr>
        <w:t xml:space="preserve">Odůvodnění:  </w:t>
      </w:r>
    </w:p>
    <w:p w:rsidR="00FE5FC3" w:rsidRDefault="00FE5FC3" w:rsidP="00FE5FC3">
      <w:r>
        <w:t xml:space="preserve">Zmocněnec výše uvedené volební strany podal kandidátní listinu k registraci dne 1. 8. 2014.  </w:t>
      </w:r>
    </w:p>
    <w:p w:rsidR="00FE5FC3" w:rsidRDefault="00FE5FC3" w:rsidP="00FE5FC3">
      <w:r>
        <w:t>Ke kandidátní listině přiloženo 19 petičních archů s 369 podpisy. Potřebný počet podpisů voličů ve smyslu § 21 odst. 4 zákon č. 491/2001 Sb. pro sdružení nezávislých kandidátů činí 183 podpisů.</w:t>
      </w:r>
    </w:p>
    <w:p w:rsidR="00FE5FC3" w:rsidRDefault="00FE5FC3" w:rsidP="00FE5FC3">
      <w:r>
        <w:t>Kandidátní listina nevykazovala žádné závady, proto registrační úřad rozhodl jak výše uvedeno.</w:t>
      </w:r>
    </w:p>
    <w:p w:rsidR="00FE5FC3" w:rsidRDefault="00FE5FC3" w:rsidP="00FE5FC3"/>
    <w:p w:rsidR="00FE5FC3" w:rsidRPr="004C0FC1" w:rsidRDefault="00FE5FC3" w:rsidP="00FE5FC3">
      <w:pPr>
        <w:rPr>
          <w:b/>
        </w:rPr>
      </w:pPr>
      <w:r w:rsidRPr="004C0FC1">
        <w:rPr>
          <w:b/>
        </w:rPr>
        <w:t>Poučení:</w:t>
      </w:r>
    </w:p>
    <w:p w:rsidR="00FE5FC3" w:rsidRDefault="00FE5FC3" w:rsidP="00FE5FC3">
      <w:r>
        <w:t xml:space="preserve">Proti tomuto rozhodnutí se mohou ostatní volební strany, které kandidátní listinu podaly, domáhat do  2 dnů od jeho doručení ochrany u Krajského soudu v Praze (§ 59 </w:t>
      </w:r>
      <w:proofErr w:type="gramStart"/>
      <w:r>
        <w:t>odst.2 zákona</w:t>
      </w:r>
      <w:proofErr w:type="gramEnd"/>
      <w:r>
        <w:t xml:space="preserve"> o volbách), za doručené se rozhodnutí považuje, podle </w:t>
      </w:r>
      <w:proofErr w:type="spellStart"/>
      <w:r>
        <w:t>ust</w:t>
      </w:r>
      <w:proofErr w:type="spellEnd"/>
      <w:r>
        <w:t>. § 23 odst. 4 zákona o volbách třetím dnem ode dne jeho vyvěšení na úřední desce obecního úřadu, který rozhodnutí vydal.</w:t>
      </w:r>
    </w:p>
    <w:p w:rsidR="00FE5FC3" w:rsidRDefault="00FE5FC3" w:rsidP="00FE5FC3">
      <w:r>
        <w:tab/>
      </w:r>
      <w:r>
        <w:tab/>
      </w:r>
      <w:r>
        <w:tab/>
      </w:r>
    </w:p>
    <w:p w:rsidR="00FE5FC3" w:rsidRDefault="00FE5FC3" w:rsidP="00FE5FC3">
      <w:r>
        <w:tab/>
      </w:r>
      <w:r>
        <w:tab/>
      </w:r>
      <w:r>
        <w:tab/>
      </w:r>
      <w:r>
        <w:tab/>
      </w:r>
      <w:r>
        <w:tab/>
      </w:r>
    </w:p>
    <w:p w:rsidR="00FE5FC3" w:rsidRDefault="00FE5FC3" w:rsidP="00FE5FC3">
      <w:r>
        <w:t xml:space="preserve">V Dolním </w:t>
      </w:r>
      <w:proofErr w:type="gramStart"/>
      <w:r>
        <w:t>Bousově  19</w:t>
      </w:r>
      <w:proofErr w:type="gramEnd"/>
      <w:r>
        <w:t>. 8. 2014</w:t>
      </w:r>
    </w:p>
    <w:p w:rsidR="00FE5FC3" w:rsidRDefault="00FE5FC3" w:rsidP="00FE5FC3"/>
    <w:p w:rsidR="00FE5FC3" w:rsidRDefault="00FE5FC3" w:rsidP="00FE5FC3"/>
    <w:p w:rsidR="00FE5FC3" w:rsidRDefault="00FE5FC3" w:rsidP="00FE5FC3"/>
    <w:p w:rsidR="00FE5FC3" w:rsidRDefault="00FE5FC3" w:rsidP="00FE5F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Pavel Kula</w:t>
      </w:r>
    </w:p>
    <w:p w:rsidR="00FE5FC3" w:rsidRDefault="00FE5FC3" w:rsidP="00FE5FC3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oprávněná osoba na úseku voleb</w:t>
      </w:r>
    </w:p>
    <w:p w:rsidR="00FE5FC3" w:rsidRDefault="00FE5FC3" w:rsidP="00FE5FC3"/>
    <w:p w:rsidR="00FE5FC3" w:rsidRDefault="00FE5FC3" w:rsidP="00FE5FC3"/>
    <w:p w:rsidR="00FE5FC3" w:rsidRDefault="00FE5FC3" w:rsidP="00FE5FC3"/>
    <w:p w:rsidR="00FE5FC3" w:rsidRDefault="00FE5FC3" w:rsidP="00FE5FC3">
      <w:r>
        <w:t xml:space="preserve">Vyvěšeno na úřední desce dne: </w:t>
      </w:r>
      <w:r w:rsidR="004C04EB">
        <w:t>20</w:t>
      </w:r>
      <w:r>
        <w:t>. 8. 2014</w:t>
      </w:r>
    </w:p>
    <w:p w:rsidR="00FE5FC3" w:rsidRDefault="00FE5FC3" w:rsidP="00FE5FC3">
      <w:r>
        <w:t>Rozdělovník:</w:t>
      </w:r>
    </w:p>
    <w:p w:rsidR="00486528" w:rsidRDefault="00FE5FC3">
      <w:r>
        <w:t xml:space="preserve">Jana Urbanová – zmocněnec Sdružení nezávislých kandidátů </w:t>
      </w:r>
      <w:proofErr w:type="spellStart"/>
      <w:r>
        <w:t>Dolnobousovsko</w:t>
      </w:r>
      <w:proofErr w:type="spellEnd"/>
    </w:p>
    <w:p w:rsidR="004C04EB" w:rsidRDefault="004C04EB"/>
    <w:p w:rsidR="004C04EB" w:rsidRDefault="004C04EB">
      <w:proofErr w:type="spellStart"/>
      <w:r>
        <w:t>Prevzal</w:t>
      </w:r>
      <w:proofErr w:type="spellEnd"/>
      <w:r>
        <w:t xml:space="preserve"> dne:</w:t>
      </w:r>
      <w:bookmarkStart w:id="0" w:name="_GoBack"/>
      <w:bookmarkEnd w:id="0"/>
    </w:p>
    <w:sectPr w:rsidR="004C0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C3"/>
    <w:rsid w:val="00486528"/>
    <w:rsid w:val="004C04EB"/>
    <w:rsid w:val="00AF20E7"/>
    <w:rsid w:val="00FE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5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E5FC3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FE5FC3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5F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5FC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5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E5FC3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FE5FC3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5F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5FC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4</cp:revision>
  <cp:lastPrinted>2014-08-19T05:23:00Z</cp:lastPrinted>
  <dcterms:created xsi:type="dcterms:W3CDTF">2014-08-19T05:17:00Z</dcterms:created>
  <dcterms:modified xsi:type="dcterms:W3CDTF">2014-08-19T05:23:00Z</dcterms:modified>
</cp:coreProperties>
</file>