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70" w:rsidRDefault="006A4470" w:rsidP="006A4470">
      <w:pPr>
        <w:spacing w:line="276" w:lineRule="auto"/>
        <w:jc w:val="center"/>
        <w:rPr>
          <w:b/>
          <w:sz w:val="28"/>
          <w:szCs w:val="28"/>
        </w:rPr>
      </w:pPr>
      <w:r w:rsidRPr="00640FB0">
        <w:rPr>
          <w:b/>
          <w:sz w:val="28"/>
          <w:szCs w:val="28"/>
        </w:rPr>
        <w:t xml:space="preserve">Usnesení ze zasedání ZM Dolní Bousov  č. ZM </w:t>
      </w:r>
      <w:r>
        <w:rPr>
          <w:b/>
          <w:sz w:val="28"/>
          <w:szCs w:val="28"/>
        </w:rPr>
        <w:t>1</w:t>
      </w:r>
      <w:r w:rsidRPr="00640FB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640FB0">
        <w:rPr>
          <w:b/>
          <w:sz w:val="28"/>
          <w:szCs w:val="28"/>
        </w:rPr>
        <w:t xml:space="preserve"> ze dne </w:t>
      </w:r>
      <w:r>
        <w:rPr>
          <w:b/>
          <w:sz w:val="28"/>
          <w:szCs w:val="28"/>
        </w:rPr>
        <w:t>27</w:t>
      </w:r>
      <w:r w:rsidRPr="00640FB0">
        <w:rPr>
          <w:b/>
          <w:sz w:val="28"/>
          <w:szCs w:val="28"/>
        </w:rPr>
        <w:t>. 1. 20</w:t>
      </w:r>
      <w:r>
        <w:rPr>
          <w:b/>
          <w:sz w:val="28"/>
          <w:szCs w:val="28"/>
        </w:rPr>
        <w:t>20</w:t>
      </w:r>
    </w:p>
    <w:p w:rsidR="006A4470" w:rsidRPr="00640FB0" w:rsidRDefault="006A4470" w:rsidP="006A4470">
      <w:pPr>
        <w:spacing w:line="276" w:lineRule="auto"/>
        <w:jc w:val="center"/>
        <w:rPr>
          <w:b/>
          <w:sz w:val="28"/>
          <w:szCs w:val="28"/>
        </w:rPr>
      </w:pPr>
    </w:p>
    <w:p w:rsidR="006A4470" w:rsidRPr="009A4FA0" w:rsidRDefault="006A4470" w:rsidP="006A4470">
      <w:pPr>
        <w:pStyle w:val="Odstavecseseznamem"/>
        <w:numPr>
          <w:ilvl w:val="0"/>
          <w:numId w:val="1"/>
        </w:numPr>
        <w:spacing w:line="276" w:lineRule="auto"/>
        <w:ind w:left="0" w:firstLine="0"/>
        <w:rPr>
          <w:szCs w:val="24"/>
        </w:rPr>
      </w:pPr>
      <w:r w:rsidRPr="009A4FA0">
        <w:rPr>
          <w:szCs w:val="24"/>
        </w:rPr>
        <w:t>Zastupitelstvo města Dolní Bousov</w:t>
      </w:r>
    </w:p>
    <w:p w:rsidR="006A4470" w:rsidRPr="005B5124" w:rsidRDefault="006A4470" w:rsidP="006A4470">
      <w:pPr>
        <w:spacing w:line="276" w:lineRule="auto"/>
        <w:rPr>
          <w:b/>
          <w:szCs w:val="24"/>
        </w:rPr>
      </w:pPr>
      <w:r w:rsidRPr="005B5124">
        <w:rPr>
          <w:b/>
          <w:szCs w:val="24"/>
        </w:rPr>
        <w:t>I. bere na vědomí</w:t>
      </w:r>
    </w:p>
    <w:p w:rsidR="006A4470" w:rsidRPr="005B5124" w:rsidRDefault="006A4470" w:rsidP="006A4470">
      <w:pPr>
        <w:spacing w:line="276" w:lineRule="auto"/>
        <w:rPr>
          <w:szCs w:val="24"/>
        </w:rPr>
      </w:pPr>
      <w:r w:rsidRPr="005B5124">
        <w:rPr>
          <w:szCs w:val="24"/>
        </w:rPr>
        <w:t xml:space="preserve">změnu č. 1 územního plánu Dolní Bousov dle přílohy tohoto materiálu, </w:t>
      </w:r>
    </w:p>
    <w:p w:rsidR="006A4470" w:rsidRPr="005B5124" w:rsidRDefault="006A4470" w:rsidP="006A4470">
      <w:pPr>
        <w:spacing w:line="276" w:lineRule="auto"/>
        <w:rPr>
          <w:b/>
          <w:szCs w:val="24"/>
        </w:rPr>
      </w:pPr>
      <w:r w:rsidRPr="005B5124">
        <w:rPr>
          <w:b/>
          <w:szCs w:val="24"/>
        </w:rPr>
        <w:t>II. konstatuje</w:t>
      </w:r>
    </w:p>
    <w:p w:rsidR="006A4470" w:rsidRPr="005B5124" w:rsidRDefault="006A4470" w:rsidP="006A4470">
      <w:pPr>
        <w:spacing w:line="276" w:lineRule="auto"/>
        <w:rPr>
          <w:bCs/>
          <w:szCs w:val="24"/>
        </w:rPr>
      </w:pPr>
      <w:r w:rsidRPr="005B5124">
        <w:rPr>
          <w:bCs/>
          <w:szCs w:val="24"/>
        </w:rPr>
        <w:t>že změna č. 1 územního plánu Dolní Bousov není v rozporu se Zásadami územního rozvoje Středočeského kraje v platném znění, s Politikou územního rozvoje ČR v platném znění, se stanovisky dotčených orgánů nebo s výsledkem řešení rozporů a se stanoviskem Krajského úřadu – Středočeského kraje, jak je prokázáno v odůvodnění změny územního plánu, a že nebylo požadováno posouzení vlivů změny na udržitelný rozvoj území;</w:t>
      </w:r>
    </w:p>
    <w:p w:rsidR="006A4470" w:rsidRPr="005B5124" w:rsidRDefault="006A4470" w:rsidP="006A4470">
      <w:pPr>
        <w:spacing w:line="276" w:lineRule="auto"/>
        <w:rPr>
          <w:b/>
          <w:szCs w:val="24"/>
        </w:rPr>
      </w:pPr>
      <w:r w:rsidRPr="005B5124">
        <w:rPr>
          <w:b/>
          <w:szCs w:val="24"/>
        </w:rPr>
        <w:t>III. konstatuje</w:t>
      </w:r>
    </w:p>
    <w:p w:rsidR="006A4470" w:rsidRPr="005B5124" w:rsidRDefault="006A4470" w:rsidP="006A4470">
      <w:pPr>
        <w:spacing w:line="276" w:lineRule="auto"/>
        <w:rPr>
          <w:bCs/>
          <w:szCs w:val="24"/>
        </w:rPr>
      </w:pPr>
      <w:r w:rsidRPr="005B5124">
        <w:rPr>
          <w:bCs/>
          <w:szCs w:val="24"/>
        </w:rPr>
        <w:t>že nebyly uplatněny žádné námitky ani připomínky v rámci projednávání změny č. 1 územního plánu Dolní Bousov;</w:t>
      </w:r>
    </w:p>
    <w:p w:rsidR="006A4470" w:rsidRPr="005B5124" w:rsidRDefault="006A4470" w:rsidP="006A4470">
      <w:pPr>
        <w:spacing w:line="276" w:lineRule="auto"/>
        <w:rPr>
          <w:b/>
          <w:szCs w:val="24"/>
        </w:rPr>
      </w:pPr>
      <w:r w:rsidRPr="005B5124">
        <w:rPr>
          <w:b/>
          <w:szCs w:val="24"/>
        </w:rPr>
        <w:t>IV. vydává</w:t>
      </w:r>
    </w:p>
    <w:p w:rsidR="006A4470" w:rsidRPr="005B5124" w:rsidRDefault="006A4470" w:rsidP="006A4470">
      <w:pPr>
        <w:spacing w:line="276" w:lineRule="auto"/>
        <w:rPr>
          <w:b/>
          <w:szCs w:val="24"/>
          <w:lang w:val="en-US"/>
        </w:rPr>
      </w:pPr>
      <w:r w:rsidRPr="005B5124">
        <w:rPr>
          <w:rFonts w:eastAsiaTheme="minorHAnsi"/>
          <w:b/>
          <w:bCs/>
          <w:szCs w:val="24"/>
          <w:lang w:eastAsia="en-US"/>
        </w:rPr>
        <w:t>změnu č. 1 územního plánu Dolní Bousov</w:t>
      </w:r>
      <w:r w:rsidRPr="005B5124">
        <w:rPr>
          <w:rFonts w:eastAsiaTheme="minorHAnsi"/>
          <w:b/>
          <w:bCs/>
          <w:szCs w:val="24"/>
          <w:lang w:val="en-US" w:eastAsia="en-US"/>
        </w:rPr>
        <w:t>;</w:t>
      </w:r>
    </w:p>
    <w:p w:rsidR="006A4470" w:rsidRPr="005B5124" w:rsidRDefault="006A4470" w:rsidP="006A4470">
      <w:pPr>
        <w:spacing w:line="276" w:lineRule="auto"/>
        <w:rPr>
          <w:b/>
          <w:szCs w:val="24"/>
        </w:rPr>
      </w:pPr>
      <w:r w:rsidRPr="005B5124">
        <w:rPr>
          <w:b/>
          <w:szCs w:val="24"/>
        </w:rPr>
        <w:t>V. ukládá</w:t>
      </w:r>
    </w:p>
    <w:p w:rsidR="006A4470" w:rsidRPr="005B5124" w:rsidRDefault="006A4470" w:rsidP="006A4470">
      <w:pPr>
        <w:spacing w:line="276" w:lineRule="auto"/>
        <w:rPr>
          <w:b/>
          <w:szCs w:val="24"/>
        </w:rPr>
      </w:pPr>
      <w:r w:rsidRPr="005B5124">
        <w:rPr>
          <w:szCs w:val="24"/>
        </w:rPr>
        <w:t>p. Pavlu Kubečkovi, místostarostovi města, prostřednictvím pořizovatele, zajistit zveřejnění vydané změny č. 1 vč. úplného znění územního plánu Dolní Bousov po vydání této změny na úřední desce dle ustanovení § 55c stavebního zákona a dle ust. § 173 správního řádu a splnění činností konaných po vydání změny územního plánu (zejména požadavků § 162, § 165 a § 168 stavebního zákona).</w:t>
      </w:r>
    </w:p>
    <w:p w:rsidR="006A4470" w:rsidRPr="005B5124" w:rsidRDefault="006A4470" w:rsidP="006A4470">
      <w:pPr>
        <w:rPr>
          <w:szCs w:val="24"/>
        </w:rPr>
      </w:pPr>
      <w:r w:rsidRPr="005B5124">
        <w:rPr>
          <w:szCs w:val="24"/>
        </w:rPr>
        <w:t>s krajským úřadem. Dne 6. 8. 2019 požádal krajský úřad o nové stanovisko nebo o zahájení dohodovacích jednání s tím, že lokalita Z1.1 bude redukována tak, jak je popsáno výše ve výroku. Následně dne 23. 10. 2019 obdržel pořizovatel Změnu stanoviska k veřejnému projednání návrhu změny č. 1 územního plánu Dolní Bousov od Krajského úřadu Středočeského kraje č.j. 128976/2019/KUSK, kde již KÚ jako orgán ochrany ZPF souhlasí s upraveným návrhem změny č. 1 územního plánu Dolní Bousov.</w:t>
      </w:r>
    </w:p>
    <w:p w:rsidR="006A4470" w:rsidRPr="005B5124" w:rsidRDefault="006A4470" w:rsidP="006A4470">
      <w:pPr>
        <w:rPr>
          <w:szCs w:val="24"/>
        </w:rPr>
      </w:pPr>
    </w:p>
    <w:p w:rsidR="006A4470" w:rsidRPr="00C26097" w:rsidRDefault="006A4470" w:rsidP="006A4470">
      <w:pPr>
        <w:pStyle w:val="Odstavecseseznamem"/>
        <w:numPr>
          <w:ilvl w:val="0"/>
          <w:numId w:val="1"/>
        </w:numPr>
        <w:spacing w:line="276" w:lineRule="auto"/>
        <w:ind w:left="0" w:firstLine="0"/>
        <w:rPr>
          <w:szCs w:val="24"/>
        </w:rPr>
      </w:pPr>
      <w:r w:rsidRPr="00C26097">
        <w:rPr>
          <w:szCs w:val="24"/>
        </w:rPr>
        <w:t>V návaznosti na usnesení Zastupitelstva Středočeského kraje č. 075-21/2019/ZK ze dne 25.11.2019 Zastupitelstvo města Dolní Bousov schvaluje uzavření darovací smlouvy č.S-0179/MJT/2020 a darovací snlouvy S-0293/MJT/2020</w:t>
      </w:r>
      <w:r>
        <w:rPr>
          <w:szCs w:val="24"/>
        </w:rPr>
        <w:t xml:space="preserve"> mezi Středočeským krajem a městem Dolní Bousov.</w:t>
      </w:r>
      <w:r>
        <w:rPr>
          <w:szCs w:val="24"/>
        </w:rPr>
        <w:br/>
      </w:r>
    </w:p>
    <w:p w:rsidR="00486528" w:rsidRDefault="006A4470" w:rsidP="006A4470">
      <w:r>
        <w:rPr>
          <w:szCs w:val="24"/>
        </w:rPr>
        <w:t>Zastupitelstvo města souhlasí s podáním  žádosti o dotaci z programu 129 660 Údržba a obnova kulturních a venkovských prvků pro rok 2020 z Ministerstva zemědělství - č.j.: 51640/2019-MZE-18131 na opravu hřbitovní zdi v místní části Bechov.</w:t>
      </w:r>
      <w:r>
        <w:rPr>
          <w:szCs w:val="24"/>
        </w:rPr>
        <w:br/>
      </w:r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9D2"/>
    <w:multiLevelType w:val="hybridMultilevel"/>
    <w:tmpl w:val="B0C890A0"/>
    <w:lvl w:ilvl="0" w:tplc="E8A801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70"/>
    <w:rsid w:val="00486528"/>
    <w:rsid w:val="006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47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47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2020-02-10T06:42:00Z</dcterms:created>
  <dcterms:modified xsi:type="dcterms:W3CDTF">2020-02-10T06:43:00Z</dcterms:modified>
</cp:coreProperties>
</file>